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5E2" w:rsidRDefault="009555E2" w:rsidP="009555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 социокультурной практики, обеспечивающей доступность участия граждан с инвалидностью</w:t>
      </w:r>
    </w:p>
    <w:p w:rsidR="009555E2" w:rsidRDefault="009555E2" w:rsidP="009555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Разделы паспорта:</w:t>
      </w:r>
    </w:p>
    <w:p w:rsidR="009555E2" w:rsidRDefault="009555E2" w:rsidP="009555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Саратовская область, г. Саратов;</w:t>
      </w:r>
    </w:p>
    <w:p w:rsidR="009555E2" w:rsidRDefault="009555E2" w:rsidP="009555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Государственное профессиональное образовательное учреждение «</w:t>
      </w:r>
      <w:bookmarkStart w:id="0" w:name="_GoBack"/>
      <w:r>
        <w:rPr>
          <w:color w:val="000000"/>
          <w:sz w:val="27"/>
          <w:szCs w:val="27"/>
        </w:rPr>
        <w:t>Саратовский областной колледж искусств</w:t>
      </w:r>
      <w:bookmarkEnd w:id="0"/>
      <w:r>
        <w:rPr>
          <w:color w:val="000000"/>
          <w:sz w:val="27"/>
          <w:szCs w:val="27"/>
        </w:rPr>
        <w:t>»;</w:t>
      </w:r>
    </w:p>
    <w:p w:rsidR="009555E2" w:rsidRDefault="009555E2" w:rsidP="009555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Образовательная организация;</w:t>
      </w:r>
    </w:p>
    <w:p w:rsidR="009555E2" w:rsidRDefault="009555E2" w:rsidP="009555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Категория инвалидов, участвующих в мероприятии (лица с нарушением зрения; лица с нарушением функций опорно-двигательного аппарата, иные категории инвалидов);</w:t>
      </w:r>
    </w:p>
    <w:p w:rsidR="009555E2" w:rsidRDefault="009555E2" w:rsidP="009555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Целевая аудитория (инвалиды, дети до 18 лет, лица трудоспособного возраста);</w:t>
      </w:r>
    </w:p>
    <w:p w:rsidR="009555E2" w:rsidRDefault="009555E2" w:rsidP="009555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Формат (форматы) мероприятия (праздник, фестиваль; мастер-класс; выставка; театральное представление, концерт, иное);</w:t>
      </w:r>
    </w:p>
    <w:p w:rsidR="009555E2" w:rsidRDefault="009555E2" w:rsidP="009555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Год (годы) проведения мероприятия – 2017, 2018, 2019;</w:t>
      </w:r>
    </w:p>
    <w:p w:rsidR="009555E2" w:rsidRDefault="009555E2" w:rsidP="009555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Количество участников мероприятия (со зрителями), включая лиц с инвалидностью: 2017 год – 130 чел, 2018 год – 100 чел. 2019 год –85 </w:t>
      </w:r>
      <w:proofErr w:type="gramStart"/>
      <w:r>
        <w:rPr>
          <w:color w:val="000000"/>
          <w:sz w:val="27"/>
          <w:szCs w:val="27"/>
        </w:rPr>
        <w:t>чел..</w:t>
      </w:r>
      <w:proofErr w:type="gramEnd"/>
      <w:r>
        <w:rPr>
          <w:color w:val="000000"/>
          <w:sz w:val="27"/>
          <w:szCs w:val="27"/>
        </w:rPr>
        <w:t xml:space="preserve"> Всего 315 человек.</w:t>
      </w:r>
    </w:p>
    <w:p w:rsidR="009555E2" w:rsidRDefault="009555E2" w:rsidP="009555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Средства, используемые для обеспечения доступности мероприятия для инвалидов: </w:t>
      </w:r>
      <w:proofErr w:type="spellStart"/>
      <w:r>
        <w:rPr>
          <w:color w:val="000000"/>
          <w:sz w:val="27"/>
          <w:szCs w:val="27"/>
        </w:rPr>
        <w:t>безбарьерная</w:t>
      </w:r>
      <w:proofErr w:type="spellEnd"/>
      <w:r>
        <w:rPr>
          <w:color w:val="000000"/>
          <w:sz w:val="27"/>
          <w:szCs w:val="27"/>
        </w:rPr>
        <w:t xml:space="preserve"> среда для различных групп инвалидов, музыкальные инструменты.</w:t>
      </w:r>
    </w:p>
    <w:p w:rsidR="009555E2" w:rsidRDefault="009555E2" w:rsidP="009555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рамках информационного обслуживания в колледже обеспечивается библиотечное обслуживание детей-инвалидов в библиотеке, предоставляется бесплатный доступ в сеть Интернет, предлагается консультативная помощь в работе на компьютере, помощь в поиске необходимой информации в сети Интернет. Кроме этого в рамках программы «Доступная среда» проведена адаптация сайта Колледжа для слабовидящих пользователей, в библиотеках колледжа и филиалов установлено компьютерное оборудование с программным обеспечением на основе речевого синтезатора, необходимое для адаптации образовательного процесса слабовидящих по зрению с выходом в сеть Интернет.</w:t>
      </w:r>
    </w:p>
    <w:p w:rsidR="009555E2" w:rsidRDefault="009555E2" w:rsidP="009555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рамках целевой программы «Доступная среда» в 2013-2017 году были проведены следующие мероприятия по обустройству зданий колледжа для обеспечения доступности и беспрепятственного пользования маломобильными группами населения и приобретению средств информирования и ориентирования для граждан с ограничениями жизнедеятельности:</w:t>
      </w:r>
    </w:p>
    <w:p w:rsidR="009555E2" w:rsidRDefault="009555E2" w:rsidP="009555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 корпусе по адресу: г. Саратов, ул. им. Радищева А.Н., д. 22 колледжа:</w:t>
      </w:r>
    </w:p>
    <w:p w:rsidR="009555E2" w:rsidRDefault="009555E2" w:rsidP="009555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Обустройство санитарных узлов с приспособлениями для маломобильных групп населения,</w:t>
      </w:r>
    </w:p>
    <w:p w:rsidR="009555E2" w:rsidRDefault="009555E2" w:rsidP="009555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Работы по обустройству стационарного </w:t>
      </w:r>
      <w:proofErr w:type="spellStart"/>
      <w:r>
        <w:rPr>
          <w:color w:val="000000"/>
          <w:sz w:val="27"/>
          <w:szCs w:val="27"/>
        </w:rPr>
        <w:t>пандусового</w:t>
      </w:r>
      <w:proofErr w:type="spellEnd"/>
      <w:r>
        <w:rPr>
          <w:color w:val="000000"/>
          <w:sz w:val="27"/>
          <w:szCs w:val="27"/>
        </w:rPr>
        <w:t xml:space="preserve"> перехода в коридоре 1-го этажа,</w:t>
      </w:r>
    </w:p>
    <w:p w:rsidR="009555E2" w:rsidRDefault="009555E2" w:rsidP="009555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Установка входной двери с прозрачным полотном с установкой кнопки-вызова и обустройством входной зоны ролл-пандусом,</w:t>
      </w:r>
    </w:p>
    <w:p w:rsidR="009555E2" w:rsidRDefault="009555E2" w:rsidP="009555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Установка указательных табличек, табличек со шрифтом Брайля, знаков пиктограмм,</w:t>
      </w:r>
    </w:p>
    <w:p w:rsidR="009555E2" w:rsidRDefault="009555E2" w:rsidP="009555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Установка тактильных полос перед лестничным маршем с окраской первых и последних ступеней желтым цветом,</w:t>
      </w:r>
    </w:p>
    <w:p w:rsidR="009555E2" w:rsidRDefault="009555E2" w:rsidP="009555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Работы по обустройству поручней для дополнительной опоры инвалидов при передвижении,</w:t>
      </w:r>
    </w:p>
    <w:p w:rsidR="009555E2" w:rsidRDefault="009555E2" w:rsidP="009555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Работы по устройству козырька над входом в здание;</w:t>
      </w:r>
    </w:p>
    <w:p w:rsidR="009555E2" w:rsidRDefault="009555E2" w:rsidP="009555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филиале ГПОУ «СОКИ» в г. Вольске:</w:t>
      </w:r>
    </w:p>
    <w:p w:rsidR="009555E2" w:rsidRDefault="009555E2" w:rsidP="009555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Устройство пандуса, поручней, подъемника для инвалидов колясочников,</w:t>
      </w:r>
    </w:p>
    <w:p w:rsidR="009555E2" w:rsidRDefault="009555E2" w:rsidP="009555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Устройство кнопки-вызова со знаком-</w:t>
      </w:r>
      <w:proofErr w:type="spellStart"/>
      <w:r>
        <w:rPr>
          <w:color w:val="000000"/>
          <w:sz w:val="27"/>
          <w:szCs w:val="27"/>
        </w:rPr>
        <w:t>пинтограммой</w:t>
      </w:r>
      <w:proofErr w:type="spellEnd"/>
      <w:r>
        <w:rPr>
          <w:color w:val="000000"/>
          <w:sz w:val="27"/>
          <w:szCs w:val="27"/>
        </w:rPr>
        <w:t xml:space="preserve"> "Инвалид",</w:t>
      </w:r>
    </w:p>
    <w:p w:rsidR="009555E2" w:rsidRDefault="009555E2" w:rsidP="009555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Устройство системы вызова персонала,</w:t>
      </w:r>
    </w:p>
    <w:p w:rsidR="009555E2" w:rsidRDefault="009555E2" w:rsidP="009555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Устройство таблички для кабинетов с азбукой Брайля,</w:t>
      </w:r>
    </w:p>
    <w:p w:rsidR="009555E2" w:rsidRDefault="009555E2" w:rsidP="009555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Устройство бегущей строки,</w:t>
      </w:r>
    </w:p>
    <w:p w:rsidR="009555E2" w:rsidRDefault="009555E2" w:rsidP="009555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Устройство мнемосхемы,</w:t>
      </w:r>
    </w:p>
    <w:p w:rsidR="009555E2" w:rsidRDefault="009555E2" w:rsidP="009555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Устройство тактильной плитки и ленты;</w:t>
      </w:r>
    </w:p>
    <w:p w:rsidR="009555E2" w:rsidRDefault="009555E2" w:rsidP="009555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филиале ГПОУ «СОКИ» в г. Балашове:</w:t>
      </w:r>
    </w:p>
    <w:p w:rsidR="009555E2" w:rsidRDefault="009555E2" w:rsidP="009555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Установка кнопки-вызова со знаком-</w:t>
      </w:r>
      <w:proofErr w:type="spellStart"/>
      <w:r>
        <w:rPr>
          <w:color w:val="000000"/>
          <w:sz w:val="27"/>
          <w:szCs w:val="27"/>
        </w:rPr>
        <w:t>пинтограммой</w:t>
      </w:r>
      <w:proofErr w:type="spellEnd"/>
      <w:r>
        <w:rPr>
          <w:color w:val="000000"/>
          <w:sz w:val="27"/>
          <w:szCs w:val="27"/>
        </w:rPr>
        <w:t xml:space="preserve"> "Инвалид",</w:t>
      </w:r>
    </w:p>
    <w:p w:rsidR="009555E2" w:rsidRDefault="009555E2" w:rsidP="009555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Работы по обустройству стационарного </w:t>
      </w:r>
      <w:proofErr w:type="spellStart"/>
      <w:r>
        <w:rPr>
          <w:color w:val="000000"/>
          <w:sz w:val="27"/>
          <w:szCs w:val="27"/>
        </w:rPr>
        <w:t>пандусового</w:t>
      </w:r>
      <w:proofErr w:type="spellEnd"/>
      <w:r>
        <w:rPr>
          <w:color w:val="000000"/>
          <w:sz w:val="27"/>
          <w:szCs w:val="27"/>
        </w:rPr>
        <w:t xml:space="preserve"> перехода при входе в здание,</w:t>
      </w:r>
    </w:p>
    <w:p w:rsidR="009555E2" w:rsidRDefault="009555E2" w:rsidP="009555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Устройство санитарно-гигиенического помещения на 1 этаже;</w:t>
      </w:r>
    </w:p>
    <w:p w:rsidR="009555E2" w:rsidRDefault="009555E2" w:rsidP="009555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филиале ГПОУ «СОКИ» в г. Марксе:</w:t>
      </w:r>
    </w:p>
    <w:p w:rsidR="009555E2" w:rsidRDefault="009555E2" w:rsidP="009555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· Установка кнопки-вызова со знаком-</w:t>
      </w:r>
      <w:proofErr w:type="spellStart"/>
      <w:r>
        <w:rPr>
          <w:color w:val="000000"/>
          <w:sz w:val="27"/>
          <w:szCs w:val="27"/>
        </w:rPr>
        <w:t>пинтограммой</w:t>
      </w:r>
      <w:proofErr w:type="spellEnd"/>
      <w:r>
        <w:rPr>
          <w:color w:val="000000"/>
          <w:sz w:val="27"/>
          <w:szCs w:val="27"/>
        </w:rPr>
        <w:t xml:space="preserve"> "Инвалид",</w:t>
      </w:r>
    </w:p>
    <w:p w:rsidR="009555E2" w:rsidRDefault="009555E2" w:rsidP="009555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Установка тактильной вывески,</w:t>
      </w:r>
    </w:p>
    <w:p w:rsidR="009555E2" w:rsidRDefault="009555E2" w:rsidP="009555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Устройство санитарно-гигиенического помещения на 1 этаже;</w:t>
      </w:r>
    </w:p>
    <w:p w:rsidR="009555E2" w:rsidRDefault="009555E2" w:rsidP="009555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Методики, техники и технологии социокультурной реабилитации инвалидов, применяемые при проведении мероприятия (</w:t>
      </w:r>
      <w:proofErr w:type="spellStart"/>
      <w:r>
        <w:rPr>
          <w:color w:val="000000"/>
          <w:sz w:val="27"/>
          <w:szCs w:val="27"/>
        </w:rPr>
        <w:t>арттерапия</w:t>
      </w:r>
      <w:proofErr w:type="spellEnd"/>
      <w:r>
        <w:rPr>
          <w:color w:val="000000"/>
          <w:sz w:val="27"/>
          <w:szCs w:val="27"/>
        </w:rPr>
        <w:t xml:space="preserve">, методика цветовых </w:t>
      </w:r>
      <w:proofErr w:type="spellStart"/>
      <w:r>
        <w:rPr>
          <w:color w:val="000000"/>
          <w:sz w:val="27"/>
          <w:szCs w:val="27"/>
        </w:rPr>
        <w:t>метафр</w:t>
      </w:r>
      <w:proofErr w:type="spellEnd"/>
      <w:r>
        <w:rPr>
          <w:color w:val="000000"/>
          <w:sz w:val="27"/>
          <w:szCs w:val="27"/>
        </w:rPr>
        <w:t>);</w:t>
      </w:r>
    </w:p>
    <w:p w:rsidR="009555E2" w:rsidRDefault="009555E2" w:rsidP="009555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Реализация социально значимого проекта «Творчество против недуга»;</w:t>
      </w:r>
    </w:p>
    <w:p w:rsidR="009555E2" w:rsidRDefault="009555E2" w:rsidP="009555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Достигнутый социальный эффект от мероприятия – повышение социального статуса инвалидов, создание дополнительных стимулов для саморазвития и совершенствования, адаптация в обществе путем самовыражения и развития творческих способностей.</w:t>
      </w:r>
    </w:p>
    <w:p w:rsidR="009555E2" w:rsidRDefault="009555E2" w:rsidP="009555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 Отзывы в </w:t>
      </w:r>
      <w:proofErr w:type="spellStart"/>
      <w:r>
        <w:rPr>
          <w:color w:val="000000"/>
          <w:sz w:val="27"/>
          <w:szCs w:val="27"/>
        </w:rPr>
        <w:t>соцсетях</w:t>
      </w:r>
      <w:proofErr w:type="spellEnd"/>
      <w:r>
        <w:rPr>
          <w:color w:val="000000"/>
          <w:sz w:val="27"/>
          <w:szCs w:val="27"/>
        </w:rPr>
        <w:t xml:space="preserve"> (ссылки: официальный сайт колледжа http://srcart.ru/; группа </w:t>
      </w:r>
      <w:proofErr w:type="spellStart"/>
      <w:r>
        <w:rPr>
          <w:color w:val="000000"/>
          <w:sz w:val="27"/>
          <w:szCs w:val="27"/>
        </w:rPr>
        <w:t>Вконтакте</w:t>
      </w:r>
      <w:proofErr w:type="spellEnd"/>
      <w:r>
        <w:rPr>
          <w:color w:val="000000"/>
          <w:sz w:val="27"/>
          <w:szCs w:val="27"/>
        </w:rPr>
        <w:t xml:space="preserve"> https://vk.com/gousposoki; страница в </w:t>
      </w:r>
      <w:proofErr w:type="spellStart"/>
      <w:r>
        <w:rPr>
          <w:color w:val="000000"/>
          <w:sz w:val="27"/>
          <w:szCs w:val="27"/>
        </w:rPr>
        <w:t>инстаграмм</w:t>
      </w:r>
      <w:proofErr w:type="spellEnd"/>
      <w:r>
        <w:rPr>
          <w:color w:val="000000"/>
          <w:sz w:val="27"/>
          <w:szCs w:val="27"/>
        </w:rPr>
        <w:t xml:space="preserve"> https://www.instagram.com/kolledzh_iskusstv/; канал на </w:t>
      </w:r>
      <w:proofErr w:type="spellStart"/>
      <w:r>
        <w:rPr>
          <w:color w:val="000000"/>
          <w:sz w:val="27"/>
          <w:szCs w:val="27"/>
        </w:rPr>
        <w:t>ютуб</w:t>
      </w:r>
      <w:proofErr w:type="spellEnd"/>
      <w:r>
        <w:rPr>
          <w:color w:val="000000"/>
          <w:sz w:val="27"/>
          <w:szCs w:val="27"/>
        </w:rPr>
        <w:t xml:space="preserve"> https://www.youtube.com/channel/UC1oAGb9NNm_ViKcU3LSXpXQ);</w:t>
      </w:r>
    </w:p>
    <w:p w:rsidR="009555E2" w:rsidRDefault="009555E2" w:rsidP="009555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Объем финансирования социокультурного проекта – не имеется.</w:t>
      </w:r>
    </w:p>
    <w:p w:rsidR="009555E2" w:rsidRDefault="009555E2" w:rsidP="009555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15. Некоммерческие организации, задействованные в социокультурном </w:t>
      </w:r>
      <w:proofErr w:type="spellStart"/>
      <w:r>
        <w:rPr>
          <w:color w:val="000000"/>
          <w:sz w:val="27"/>
          <w:szCs w:val="27"/>
        </w:rPr>
        <w:t>проете</w:t>
      </w:r>
      <w:proofErr w:type="spellEnd"/>
      <w:r>
        <w:rPr>
          <w:color w:val="000000"/>
          <w:sz w:val="27"/>
          <w:szCs w:val="27"/>
        </w:rPr>
        <w:t xml:space="preserve"> – СОШ, ГБУ СО «Центр социальной помощи семье и детям г. Саратова», ГУЗ СО «Противотуберкулезный санаторий для детей</w:t>
      </w:r>
    </w:p>
    <w:p w:rsidR="009555E2" w:rsidRDefault="009555E2" w:rsidP="009555E2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г.Саратова</w:t>
      </w:r>
      <w:proofErr w:type="spellEnd"/>
      <w:r>
        <w:rPr>
          <w:color w:val="000000"/>
          <w:sz w:val="27"/>
          <w:szCs w:val="27"/>
        </w:rPr>
        <w:t>», ГАУ СО «Центр адаптации и реабилитации инвалидов», школа-интернат для обучающихся по адаптированным программам №4 г. Саратова.</w:t>
      </w:r>
    </w:p>
    <w:p w:rsidR="007D324F" w:rsidRDefault="007D324F"/>
    <w:sectPr w:rsidR="007D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E2"/>
    <w:rsid w:val="007D324F"/>
    <w:rsid w:val="0095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4018D-1C84-4B27-B474-CB3E8FD4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2019-07-30T08:07:00Z</dcterms:created>
  <dcterms:modified xsi:type="dcterms:W3CDTF">2019-07-30T08:17:00Z</dcterms:modified>
</cp:coreProperties>
</file>